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3049D0" w:rsidRPr="00BC3D10" w:rsidRDefault="003049D0" w:rsidP="0087645E">
      <w:pPr>
        <w:widowControl w:val="0"/>
        <w:rPr>
          <w:rFonts w:ascii="Calibri" w:hAnsi="Calibri"/>
          <w:sz w:val="20"/>
        </w:rPr>
      </w:pPr>
    </w:p>
    <w:p w14:paraId="0BAC5246" w14:textId="00D9CB0A" w:rsidR="003049D0" w:rsidRDefault="00547854" w:rsidP="0087645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 Wild! At Flag Fen</w:t>
      </w:r>
      <w:r w:rsidR="0087645E">
        <w:rPr>
          <w:rFonts w:ascii="Calibri" w:hAnsi="Calibri"/>
          <w:b/>
        </w:rPr>
        <w:t xml:space="preserve"> </w:t>
      </w:r>
      <w:r w:rsidR="00E73B5E">
        <w:rPr>
          <w:rFonts w:ascii="Calibri" w:hAnsi="Calibri"/>
          <w:b/>
        </w:rPr>
        <w:t>provide</w:t>
      </w:r>
      <w:r>
        <w:rPr>
          <w:rFonts w:ascii="Calibri" w:hAnsi="Calibri"/>
          <w:b/>
        </w:rPr>
        <w:t>s</w:t>
      </w:r>
      <w:r w:rsidR="003049D0" w:rsidRPr="003049D0">
        <w:rPr>
          <w:rFonts w:ascii="Calibri" w:hAnsi="Calibri"/>
          <w:b/>
        </w:rPr>
        <w:t xml:space="preserve"> </w:t>
      </w:r>
      <w:r w:rsidR="00E73B5E">
        <w:rPr>
          <w:rFonts w:ascii="Calibri" w:hAnsi="Calibri"/>
          <w:b/>
        </w:rPr>
        <w:t xml:space="preserve">quality </w:t>
      </w:r>
      <w:r w:rsidR="003049D0" w:rsidRPr="003049D0">
        <w:rPr>
          <w:rFonts w:ascii="Calibri" w:hAnsi="Calibri"/>
          <w:b/>
        </w:rPr>
        <w:t xml:space="preserve">outdoor </w:t>
      </w:r>
      <w:r>
        <w:rPr>
          <w:rFonts w:ascii="Calibri" w:hAnsi="Calibri"/>
          <w:b/>
        </w:rPr>
        <w:t>activities</w:t>
      </w:r>
      <w:r w:rsidR="003049D0" w:rsidRPr="003049D0">
        <w:rPr>
          <w:rFonts w:ascii="Calibri" w:hAnsi="Calibri"/>
          <w:b/>
        </w:rPr>
        <w:t xml:space="preserve"> whi</w:t>
      </w:r>
      <w:r>
        <w:rPr>
          <w:rFonts w:ascii="Calibri" w:hAnsi="Calibri"/>
          <w:b/>
        </w:rPr>
        <w:t xml:space="preserve">ch are fun, creative and practical. </w:t>
      </w:r>
      <w:r w:rsidR="003049D0" w:rsidRPr="003049D0">
        <w:rPr>
          <w:rFonts w:ascii="Calibri" w:hAnsi="Calibri"/>
          <w:b/>
        </w:rPr>
        <w:t>They aim to inspire participants about the wonde</w:t>
      </w:r>
      <w:r w:rsidR="00E73B5E">
        <w:rPr>
          <w:rFonts w:ascii="Calibri" w:hAnsi="Calibri"/>
          <w:b/>
        </w:rPr>
        <w:t xml:space="preserve">rs and potential of nature play, spark their curiosity </w:t>
      </w:r>
      <w:r w:rsidR="003049D0" w:rsidRPr="003049D0">
        <w:rPr>
          <w:rFonts w:ascii="Calibri" w:hAnsi="Calibri"/>
          <w:b/>
        </w:rPr>
        <w:t>about the natural e</w:t>
      </w:r>
      <w:r w:rsidR="00E73B5E">
        <w:rPr>
          <w:rFonts w:ascii="Calibri" w:hAnsi="Calibri"/>
          <w:b/>
        </w:rPr>
        <w:t>nvironment, raise confidence and teach</w:t>
      </w:r>
      <w:r w:rsidR="003049D0" w:rsidRPr="003049D0">
        <w:rPr>
          <w:rFonts w:ascii="Calibri" w:hAnsi="Calibri"/>
          <w:b/>
        </w:rPr>
        <w:t xml:space="preserve"> skills</w:t>
      </w:r>
      <w:r w:rsidR="00E73B5E">
        <w:rPr>
          <w:rFonts w:ascii="Calibri" w:hAnsi="Calibri"/>
          <w:b/>
        </w:rPr>
        <w:t xml:space="preserve"> for life. </w:t>
      </w:r>
    </w:p>
    <w:p w14:paraId="5DAB6C7B" w14:textId="47B72B65" w:rsidR="004D0587" w:rsidRDefault="004D0587" w:rsidP="34332CC9">
      <w:pPr>
        <w:rPr>
          <w:rFonts w:ascii="Calibri" w:hAnsi="Calibri"/>
          <w:b/>
          <w:bCs/>
        </w:rPr>
      </w:pPr>
    </w:p>
    <w:p w14:paraId="02EB378F" w14:textId="77777777" w:rsidR="004103B3" w:rsidRPr="00BC3D10" w:rsidRDefault="004103B3" w:rsidP="00863EEE">
      <w:pPr>
        <w:widowControl w:val="0"/>
        <w:rPr>
          <w:rFonts w:ascii="Calibri" w:hAnsi="Calibri"/>
          <w:sz w:val="20"/>
        </w:rPr>
      </w:pPr>
    </w:p>
    <w:p w14:paraId="39B6B1D1" w14:textId="4AD66515" w:rsidR="003049D0" w:rsidRPr="00BC3D10" w:rsidRDefault="501A6489" w:rsidP="34332CC9">
      <w:pPr>
        <w:widowControl w:val="0"/>
        <w:ind w:left="60"/>
      </w:pPr>
      <w:r>
        <w:rPr>
          <w:noProof/>
        </w:rPr>
        <w:drawing>
          <wp:inline distT="0" distB="0" distL="0" distR="0" wp14:anchorId="4F2E34A9" wp14:editId="34332CC9">
            <wp:extent cx="1454944" cy="1939925"/>
            <wp:effectExtent l="0" t="0" r="0" b="0"/>
            <wp:docPr id="651664230" name="Picture 651664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944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9D0" w:rsidRPr="34332CC9">
        <w:rPr>
          <w:rFonts w:ascii="Calibri" w:hAnsi="Calibri"/>
          <w:sz w:val="20"/>
        </w:rPr>
        <w:t xml:space="preserve">  </w:t>
      </w:r>
      <w:r w:rsidR="00BE0C39">
        <w:tab/>
      </w:r>
      <w:r w:rsidR="003049D0" w:rsidRPr="34332CC9">
        <w:rPr>
          <w:rFonts w:ascii="Calibri" w:hAnsi="Calibri"/>
          <w:sz w:val="20"/>
        </w:rPr>
        <w:t xml:space="preserve">  </w:t>
      </w:r>
      <w:r w:rsidR="48F86F2C">
        <w:rPr>
          <w:noProof/>
        </w:rPr>
        <w:drawing>
          <wp:inline distT="0" distB="0" distL="0" distR="0" wp14:anchorId="7BFE60F9" wp14:editId="7C95DF5B">
            <wp:extent cx="2298700" cy="1724025"/>
            <wp:effectExtent l="0" t="0" r="0" b="0"/>
            <wp:docPr id="1366954959" name="Picture 136695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C39">
        <w:tab/>
      </w:r>
      <w:r w:rsidR="737E278D">
        <w:rPr>
          <w:noProof/>
        </w:rPr>
        <w:drawing>
          <wp:inline distT="0" distB="0" distL="0" distR="0" wp14:anchorId="67C8929D" wp14:editId="6991BA75">
            <wp:extent cx="1447800" cy="1930400"/>
            <wp:effectExtent l="0" t="0" r="0" b="0"/>
            <wp:docPr id="1479902424" name="Picture 147990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E5D94" w:rsidRDefault="001E5D94" w:rsidP="008A3A67">
      <w:pPr>
        <w:pStyle w:val="ListParagraph"/>
        <w:ind w:left="0"/>
      </w:pPr>
    </w:p>
    <w:p w14:paraId="48B92228" w14:textId="4BA16021" w:rsidR="001E5D94" w:rsidRPr="00BC3D10" w:rsidRDefault="4E55EBD6" w:rsidP="34332CC9">
      <w:pPr>
        <w:pStyle w:val="ListParagraph"/>
        <w:ind w:left="0"/>
        <w:rPr>
          <w:b/>
          <w:bCs/>
          <w:color w:val="538135"/>
          <w:sz w:val="32"/>
          <w:szCs w:val="32"/>
        </w:rPr>
      </w:pPr>
      <w:r w:rsidRPr="34332CC9">
        <w:rPr>
          <w:b/>
          <w:bCs/>
          <w:color w:val="538135" w:themeColor="accent6" w:themeShade="BF"/>
          <w:sz w:val="32"/>
          <w:szCs w:val="32"/>
        </w:rPr>
        <w:t>Dragons &amp; Mythical Creatures</w:t>
      </w:r>
      <w:r w:rsidR="003E5CEC" w:rsidRPr="34332CC9">
        <w:rPr>
          <w:b/>
          <w:bCs/>
          <w:color w:val="538135" w:themeColor="accent6" w:themeShade="BF"/>
          <w:sz w:val="32"/>
          <w:szCs w:val="32"/>
        </w:rPr>
        <w:t xml:space="preserve"> </w:t>
      </w:r>
    </w:p>
    <w:p w14:paraId="214AB631" w14:textId="5EF3AAFA" w:rsidR="00BF25E2" w:rsidRDefault="00BF25E2" w:rsidP="0087645E">
      <w:pPr>
        <w:pStyle w:val="ListParagraph"/>
        <w:ind w:left="0"/>
      </w:pPr>
      <w:r>
        <w:t>Become a dragon hunter and search for signs of</w:t>
      </w:r>
      <w:r w:rsidR="00993C0A">
        <w:t xml:space="preserve"> dragons and mythical creatures, p</w:t>
      </w:r>
      <w:r>
        <w:t xml:space="preserve">ractice using a ‘Dragon’s Sneeze’ to help start our </w:t>
      </w:r>
      <w:r w:rsidR="00993C0A">
        <w:t xml:space="preserve">group camp </w:t>
      </w:r>
      <w:r>
        <w:t>fire and</w:t>
      </w:r>
      <w:r w:rsidR="00993C0A">
        <w:t xml:space="preserve"> have a go at using</w:t>
      </w:r>
      <w:r>
        <w:t xml:space="preserve"> natural materials to build a dragon’s lair. These creative and practical activities will encourage confidence building and provide opportunities for children to enjoy the natural environment. </w:t>
      </w:r>
    </w:p>
    <w:p w14:paraId="0563A84A" w14:textId="77777777" w:rsidR="00BF25E2" w:rsidRDefault="00BF25E2" w:rsidP="0087645E">
      <w:pPr>
        <w:pStyle w:val="ListParagraph"/>
        <w:ind w:left="0"/>
      </w:pPr>
    </w:p>
    <w:p w14:paraId="71399BEE" w14:textId="51B6DCB2" w:rsidR="001E5D94" w:rsidRDefault="001E5D94" w:rsidP="0087645E">
      <w:pPr>
        <w:pStyle w:val="ListParagraph"/>
        <w:ind w:left="0"/>
      </w:pPr>
      <w:r>
        <w:t>Activities</w:t>
      </w:r>
      <w:r w:rsidR="272E55CB">
        <w:t xml:space="preserve"> include;</w:t>
      </w:r>
    </w:p>
    <w:p w14:paraId="7C5906E0" w14:textId="77777777" w:rsidR="0087645E" w:rsidRDefault="0087645E" w:rsidP="0087645E">
      <w:pPr>
        <w:pStyle w:val="ListParagraph"/>
      </w:pPr>
    </w:p>
    <w:p w14:paraId="5A5D7BD9" w14:textId="76C9658D" w:rsidR="001E5D94" w:rsidRPr="0087645E" w:rsidRDefault="591C0327" w:rsidP="34332CC9">
      <w:pPr>
        <w:pStyle w:val="ListParagraph"/>
        <w:rPr>
          <w:i/>
          <w:iCs/>
          <w:sz w:val="20"/>
          <w:szCs w:val="20"/>
        </w:rPr>
      </w:pPr>
      <w:r w:rsidRPr="34332CC9">
        <w:rPr>
          <w:i/>
          <w:iCs/>
          <w:sz w:val="20"/>
          <w:szCs w:val="20"/>
        </w:rPr>
        <w:t>Design your own mythical beast</w:t>
      </w:r>
      <w:r w:rsidR="001E5D94" w:rsidRPr="34332CC9">
        <w:rPr>
          <w:i/>
          <w:iCs/>
          <w:sz w:val="20"/>
          <w:szCs w:val="20"/>
        </w:rPr>
        <w:t xml:space="preserve"> </w:t>
      </w:r>
      <w:r w:rsidR="001E5D94">
        <w:tab/>
      </w:r>
    </w:p>
    <w:p w14:paraId="7EF21EDB" w14:textId="121F4D65" w:rsidR="001E5D94" w:rsidRPr="0087645E" w:rsidRDefault="6D4E387D" w:rsidP="34332CC9">
      <w:pPr>
        <w:pStyle w:val="ListParagraph"/>
        <w:rPr>
          <w:i/>
          <w:iCs/>
          <w:sz w:val="20"/>
          <w:szCs w:val="20"/>
        </w:rPr>
      </w:pPr>
      <w:r w:rsidRPr="34332CC9">
        <w:rPr>
          <w:i/>
          <w:iCs/>
          <w:sz w:val="20"/>
          <w:szCs w:val="20"/>
        </w:rPr>
        <w:t>Build a dragons lair</w:t>
      </w:r>
    </w:p>
    <w:p w14:paraId="73654F6A" w14:textId="77777777" w:rsidR="001E5D94" w:rsidRPr="0087645E" w:rsidRDefault="001E5D94" w:rsidP="001E5D94">
      <w:pPr>
        <w:pStyle w:val="ListParagraph"/>
        <w:rPr>
          <w:i/>
          <w:sz w:val="20"/>
          <w:szCs w:val="20"/>
        </w:rPr>
      </w:pPr>
      <w:r w:rsidRPr="0087645E">
        <w:rPr>
          <w:i/>
          <w:sz w:val="20"/>
          <w:szCs w:val="20"/>
        </w:rPr>
        <w:t>Fire buil</w:t>
      </w:r>
      <w:r w:rsidR="002A19E6">
        <w:rPr>
          <w:i/>
          <w:sz w:val="20"/>
          <w:szCs w:val="20"/>
        </w:rPr>
        <w:t xml:space="preserve">ding </w:t>
      </w:r>
    </w:p>
    <w:p w14:paraId="7FAD63B4" w14:textId="27927FCC" w:rsidR="00A134E8" w:rsidRDefault="6F456418" w:rsidP="34332CC9">
      <w:pPr>
        <w:pStyle w:val="ListParagraph"/>
        <w:rPr>
          <w:i/>
          <w:iCs/>
          <w:sz w:val="20"/>
          <w:szCs w:val="20"/>
        </w:rPr>
      </w:pPr>
      <w:r w:rsidRPr="34332CC9">
        <w:rPr>
          <w:i/>
          <w:iCs/>
          <w:sz w:val="20"/>
          <w:szCs w:val="20"/>
        </w:rPr>
        <w:t>Scavenger hunt</w:t>
      </w:r>
    </w:p>
    <w:p w14:paraId="5A39BBE3" w14:textId="77777777" w:rsidR="00A134E8" w:rsidRPr="00D616C8" w:rsidRDefault="00A134E8" w:rsidP="00D616C8">
      <w:pPr>
        <w:pStyle w:val="ListParagraph"/>
        <w:ind w:left="0"/>
        <w:rPr>
          <w:sz w:val="20"/>
        </w:rPr>
      </w:pPr>
    </w:p>
    <w:p w14:paraId="22A13546" w14:textId="76A4028C" w:rsidR="008A3A67" w:rsidRPr="008A3A67" w:rsidRDefault="008A3A67" w:rsidP="008A3A67">
      <w:pPr>
        <w:pStyle w:val="ListParagraph"/>
        <w:ind w:left="0"/>
        <w:rPr>
          <w:b/>
          <w:color w:val="538135"/>
          <w:sz w:val="32"/>
          <w:szCs w:val="32"/>
        </w:rPr>
      </w:pPr>
      <w:r w:rsidRPr="008A3A67">
        <w:rPr>
          <w:b/>
          <w:color w:val="538135"/>
          <w:sz w:val="32"/>
          <w:szCs w:val="32"/>
        </w:rPr>
        <w:t>Who lives here?</w:t>
      </w:r>
      <w:r w:rsidR="003E5CEC">
        <w:rPr>
          <w:b/>
          <w:color w:val="538135"/>
          <w:sz w:val="32"/>
          <w:szCs w:val="32"/>
        </w:rPr>
        <w:t xml:space="preserve"> </w:t>
      </w:r>
    </w:p>
    <w:p w14:paraId="7437FD7F" w14:textId="0D029C7D" w:rsidR="008A3A67" w:rsidRDefault="00547854" w:rsidP="0087645E">
      <w:pPr>
        <w:pStyle w:val="ListParagraph"/>
        <w:ind w:left="0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31DACC9" wp14:editId="7FF43954">
            <wp:simplePos x="0" y="0"/>
            <wp:positionH relativeFrom="column">
              <wp:posOffset>-243840</wp:posOffset>
            </wp:positionH>
            <wp:positionV relativeFrom="paragraph">
              <wp:posOffset>106045</wp:posOffset>
            </wp:positionV>
            <wp:extent cx="1099820" cy="1466850"/>
            <wp:effectExtent l="0" t="0" r="5080" b="0"/>
            <wp:wrapTight wrapText="bothSides">
              <wp:wrapPolygon edited="0">
                <wp:start x="0" y="0"/>
                <wp:lineTo x="0" y="21319"/>
                <wp:lineTo x="21326" y="21319"/>
                <wp:lineTo x="21326" y="0"/>
                <wp:lineTo x="0" y="0"/>
              </wp:wrapPolygon>
            </wp:wrapTight>
            <wp:docPr id="975754287" name="Picture 975754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</w:t>
      </w:r>
      <w:r w:rsidR="008A3A67">
        <w:t>xplore and discover what is around us in the natural environment, about food chains, habitats and how we can help and encourage wildlife.</w:t>
      </w:r>
    </w:p>
    <w:p w14:paraId="7D3DA0CA" w14:textId="7399EA6F" w:rsidR="008A3A67" w:rsidRDefault="008A3A67" w:rsidP="34332CC9">
      <w:pPr>
        <w:pStyle w:val="ListParagraph"/>
        <w:spacing w:line="240" w:lineRule="auto"/>
        <w:ind w:left="0"/>
      </w:pPr>
      <w:r>
        <w:t>Activities could include some or all of the following:</w:t>
      </w:r>
      <w:r w:rsidR="3CA474E4">
        <w:t xml:space="preserve"> </w:t>
      </w:r>
      <w:r w:rsidR="00BE0C39">
        <w:tab/>
      </w:r>
    </w:p>
    <w:p w14:paraId="41C8F396" w14:textId="28B4A84F" w:rsidR="008A3A67" w:rsidRDefault="008A3A67" w:rsidP="34332CC9">
      <w:pPr>
        <w:pStyle w:val="ListParagraph"/>
        <w:jc w:val="right"/>
      </w:pPr>
    </w:p>
    <w:p w14:paraId="105AAC60" w14:textId="18CD4501" w:rsidR="008A3A67" w:rsidRPr="0087645E" w:rsidRDefault="008A3A67" w:rsidP="008A3A67">
      <w:pPr>
        <w:pStyle w:val="ListParagraph"/>
      </w:pPr>
      <w:r w:rsidRPr="34332CC9">
        <w:rPr>
          <w:i/>
          <w:iCs/>
          <w:sz w:val="20"/>
          <w:szCs w:val="20"/>
        </w:rPr>
        <w:lastRenderedPageBreak/>
        <w:t>Bug hotels</w:t>
      </w:r>
      <w:r>
        <w:tab/>
      </w:r>
      <w:r>
        <w:tab/>
      </w:r>
      <w:r>
        <w:tab/>
      </w:r>
      <w:r>
        <w:tab/>
      </w:r>
      <w:r>
        <w:tab/>
      </w:r>
    </w:p>
    <w:p w14:paraId="594D6A79" w14:textId="198C1E93" w:rsidR="008A3A67" w:rsidRPr="0087645E" w:rsidRDefault="008A3A67" w:rsidP="008A3A67">
      <w:pPr>
        <w:pStyle w:val="ListParagraph"/>
      </w:pPr>
      <w:r w:rsidRPr="34332CC9">
        <w:rPr>
          <w:i/>
          <w:iCs/>
          <w:sz w:val="20"/>
          <w:szCs w:val="20"/>
        </w:rPr>
        <w:t>Bug hunts</w:t>
      </w:r>
      <w:r w:rsidR="002A19E6" w:rsidRPr="34332CC9">
        <w:rPr>
          <w:i/>
          <w:iCs/>
          <w:sz w:val="20"/>
          <w:szCs w:val="20"/>
        </w:rPr>
        <w:t xml:space="preserve"> and identification</w:t>
      </w:r>
    </w:p>
    <w:p w14:paraId="60F802A6" w14:textId="0955B16B" w:rsidR="008A3A67" w:rsidRPr="0087645E" w:rsidRDefault="008A3A67" w:rsidP="008A3A67">
      <w:pPr>
        <w:pStyle w:val="ListParagraph"/>
      </w:pPr>
      <w:r w:rsidRPr="34332CC9">
        <w:rPr>
          <w:i/>
          <w:iCs/>
          <w:sz w:val="20"/>
          <w:szCs w:val="20"/>
        </w:rPr>
        <w:t>Creating habitats</w:t>
      </w:r>
      <w:r w:rsidR="66609532" w:rsidRPr="34332CC9">
        <w:rPr>
          <w:i/>
          <w:iCs/>
          <w:sz w:val="20"/>
          <w:szCs w:val="20"/>
        </w:rPr>
        <w:t xml:space="preserve"> </w:t>
      </w:r>
    </w:p>
    <w:p w14:paraId="598C1ACF" w14:textId="0D08FC33" w:rsidR="00D12B02" w:rsidRPr="0087645E" w:rsidRDefault="008A3A67" w:rsidP="34332CC9">
      <w:pPr>
        <w:pStyle w:val="ListParagraph"/>
        <w:rPr>
          <w:i/>
          <w:iCs/>
          <w:sz w:val="20"/>
          <w:szCs w:val="20"/>
        </w:rPr>
      </w:pPr>
      <w:r w:rsidRPr="34332CC9">
        <w:rPr>
          <w:i/>
          <w:iCs/>
          <w:sz w:val="20"/>
          <w:szCs w:val="20"/>
        </w:rPr>
        <w:t>Creating bird feeders</w:t>
      </w:r>
      <w:r>
        <w:tab/>
      </w:r>
      <w:r>
        <w:tab/>
      </w:r>
      <w:r>
        <w:tab/>
      </w:r>
    </w:p>
    <w:p w14:paraId="2839BE42" w14:textId="77777777" w:rsidR="008A3A67" w:rsidRPr="00711A1B" w:rsidRDefault="008A3A67" w:rsidP="00D12B02">
      <w:pPr>
        <w:pStyle w:val="ListParagraph"/>
        <w:rPr>
          <w:i/>
        </w:rPr>
      </w:pPr>
      <w:r w:rsidRPr="0087645E">
        <w:rPr>
          <w:i/>
          <w:sz w:val="20"/>
          <w:szCs w:val="20"/>
        </w:rPr>
        <w:t>Mini shelter building</w:t>
      </w:r>
    </w:p>
    <w:p w14:paraId="72A3D3EC" w14:textId="77777777" w:rsidR="00863EEE" w:rsidRDefault="00863EEE" w:rsidP="003049D0">
      <w:pPr>
        <w:pStyle w:val="ListParagraph"/>
        <w:ind w:left="0"/>
      </w:pPr>
    </w:p>
    <w:p w14:paraId="630EDDFB" w14:textId="77777777" w:rsidR="00547854" w:rsidRDefault="00547854" w:rsidP="003049D0">
      <w:pPr>
        <w:pStyle w:val="ListParagraph"/>
        <w:ind w:left="0"/>
        <w:rPr>
          <w:b/>
          <w:color w:val="538135"/>
          <w:sz w:val="32"/>
          <w:szCs w:val="32"/>
        </w:rPr>
      </w:pPr>
    </w:p>
    <w:p w14:paraId="3800B3EF" w14:textId="77777777" w:rsidR="00547854" w:rsidRDefault="00547854" w:rsidP="003049D0">
      <w:pPr>
        <w:pStyle w:val="ListParagraph"/>
        <w:ind w:left="0"/>
        <w:rPr>
          <w:b/>
          <w:color w:val="538135"/>
          <w:sz w:val="32"/>
          <w:szCs w:val="32"/>
        </w:rPr>
      </w:pPr>
    </w:p>
    <w:p w14:paraId="638A6E02" w14:textId="77777777" w:rsidR="00547854" w:rsidRDefault="00547854" w:rsidP="003049D0">
      <w:pPr>
        <w:pStyle w:val="ListParagraph"/>
        <w:ind w:left="0"/>
        <w:rPr>
          <w:b/>
          <w:color w:val="538135"/>
          <w:sz w:val="32"/>
          <w:szCs w:val="32"/>
        </w:rPr>
      </w:pPr>
    </w:p>
    <w:p w14:paraId="522B6E0C" w14:textId="77777777" w:rsidR="00547854" w:rsidRDefault="00547854" w:rsidP="003049D0">
      <w:pPr>
        <w:pStyle w:val="ListParagraph"/>
        <w:ind w:left="0"/>
        <w:rPr>
          <w:b/>
          <w:color w:val="538135"/>
          <w:sz w:val="32"/>
          <w:szCs w:val="32"/>
        </w:rPr>
      </w:pPr>
    </w:p>
    <w:p w14:paraId="4AC4967D" w14:textId="75FA9C35" w:rsidR="001E5D94" w:rsidRPr="00BC3D10" w:rsidRDefault="001E5D94" w:rsidP="003049D0">
      <w:pPr>
        <w:pStyle w:val="ListParagraph"/>
        <w:ind w:left="0"/>
        <w:rPr>
          <w:b/>
          <w:color w:val="538135"/>
          <w:sz w:val="32"/>
          <w:szCs w:val="32"/>
        </w:rPr>
      </w:pPr>
      <w:r w:rsidRPr="00BC3D10">
        <w:rPr>
          <w:b/>
          <w:color w:val="538135"/>
          <w:sz w:val="32"/>
          <w:szCs w:val="32"/>
        </w:rPr>
        <w:t>Woodland magic</w:t>
      </w:r>
      <w:r w:rsidR="00A06E35">
        <w:rPr>
          <w:b/>
          <w:color w:val="538135"/>
          <w:sz w:val="32"/>
          <w:szCs w:val="32"/>
        </w:rPr>
        <w:t xml:space="preserve"> </w:t>
      </w:r>
    </w:p>
    <w:p w14:paraId="529C0249" w14:textId="691FCEA6" w:rsidR="001E5D94" w:rsidRDefault="00547854" w:rsidP="0087645E">
      <w:pPr>
        <w:pStyle w:val="ListParagraph"/>
        <w:ind w:left="0"/>
      </w:pPr>
      <w:r>
        <w:rPr>
          <w:i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3FF744D4" wp14:editId="41B65ECA">
            <wp:simplePos x="0" y="0"/>
            <wp:positionH relativeFrom="margin">
              <wp:posOffset>4531995</wp:posOffset>
            </wp:positionH>
            <wp:positionV relativeFrom="paragraph">
              <wp:posOffset>132080</wp:posOffset>
            </wp:positionV>
            <wp:extent cx="1264285" cy="16859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d monst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A12">
        <w:t xml:space="preserve">Magic is everywhere, if you know where to look for it. </w:t>
      </w:r>
      <w:r w:rsidR="001E5D94">
        <w:t xml:space="preserve">This session brings the </w:t>
      </w:r>
      <w:r w:rsidR="008A3A67">
        <w:t xml:space="preserve">immersive </w:t>
      </w:r>
      <w:r w:rsidR="001E5D94">
        <w:t>magic of the forest to life with</w:t>
      </w:r>
      <w:r w:rsidR="008A3A67">
        <w:t xml:space="preserve"> </w:t>
      </w:r>
      <w:r w:rsidR="00BD7304">
        <w:t>creative and</w:t>
      </w:r>
      <w:r w:rsidR="001E5D94">
        <w:t xml:space="preserve"> hands on activities</w:t>
      </w:r>
      <w:r w:rsidR="00DD154B">
        <w:t>. Get busy setting the</w:t>
      </w:r>
      <w:r w:rsidR="00A30A12">
        <w:t xml:space="preserve"> scene</w:t>
      </w:r>
      <w:r w:rsidR="001E5D94">
        <w:t xml:space="preserve"> for a magical woodland feast for the fairy folk.</w:t>
      </w:r>
      <w:r w:rsidR="00A442B4">
        <w:t xml:space="preserve"> </w:t>
      </w:r>
      <w:r w:rsidR="00A30A12">
        <w:t xml:space="preserve">Activities </w:t>
      </w:r>
      <w:r w:rsidR="5C53E833">
        <w:t>include;</w:t>
      </w:r>
    </w:p>
    <w:p w14:paraId="0D0B940D" w14:textId="7AA6F230" w:rsidR="00A30A12" w:rsidRDefault="00A30A12" w:rsidP="00A30A12">
      <w:pPr>
        <w:pStyle w:val="ListParagraph"/>
      </w:pPr>
    </w:p>
    <w:p w14:paraId="6E761DBE" w14:textId="45D99B64" w:rsidR="5C53E833" w:rsidRDefault="5C53E833" w:rsidP="34332CC9">
      <w:pPr>
        <w:pStyle w:val="ListParagraph"/>
      </w:pPr>
      <w:r w:rsidRPr="34332CC9">
        <w:rPr>
          <w:i/>
          <w:iCs/>
          <w:sz w:val="20"/>
          <w:szCs w:val="20"/>
        </w:rPr>
        <w:t>Mud Cakes</w:t>
      </w:r>
    </w:p>
    <w:p w14:paraId="34632938" w14:textId="052B4CD0" w:rsidR="001E5D94" w:rsidRPr="0087645E" w:rsidRDefault="001E5D94" w:rsidP="001E5D94">
      <w:pPr>
        <w:pStyle w:val="ListParagraph"/>
        <w:rPr>
          <w:i/>
          <w:sz w:val="20"/>
          <w:szCs w:val="20"/>
        </w:rPr>
      </w:pPr>
      <w:r w:rsidRPr="0087645E">
        <w:rPr>
          <w:i/>
          <w:sz w:val="20"/>
          <w:szCs w:val="20"/>
        </w:rPr>
        <w:t>Natural bunting printing</w:t>
      </w:r>
    </w:p>
    <w:p w14:paraId="519BF668" w14:textId="77777777" w:rsidR="004103B3" w:rsidRPr="0087645E" w:rsidRDefault="001E5D94" w:rsidP="008A3A67">
      <w:pPr>
        <w:pStyle w:val="ListParagraph"/>
        <w:rPr>
          <w:i/>
          <w:sz w:val="20"/>
          <w:szCs w:val="20"/>
        </w:rPr>
      </w:pPr>
      <w:r w:rsidRPr="34332CC9">
        <w:rPr>
          <w:i/>
          <w:iCs/>
          <w:sz w:val="20"/>
          <w:szCs w:val="20"/>
        </w:rPr>
        <w:t>Clay craft</w:t>
      </w:r>
    </w:p>
    <w:p w14:paraId="60A45D8A" w14:textId="3904AC1C" w:rsidR="06519AF8" w:rsidRDefault="06519AF8" w:rsidP="34332CC9">
      <w:pPr>
        <w:pStyle w:val="ListParagraph"/>
      </w:pPr>
      <w:r w:rsidRPr="34332CC9">
        <w:rPr>
          <w:i/>
          <w:iCs/>
          <w:sz w:val="20"/>
          <w:szCs w:val="20"/>
        </w:rPr>
        <w:t>Nature crowns</w:t>
      </w:r>
    </w:p>
    <w:p w14:paraId="1C43EE1C" w14:textId="77777777" w:rsidR="00773CE9" w:rsidRPr="0087645E" w:rsidRDefault="00773CE9" w:rsidP="00773CE9">
      <w:pPr>
        <w:pStyle w:val="ListParagraph"/>
        <w:rPr>
          <w:i/>
          <w:sz w:val="20"/>
          <w:szCs w:val="20"/>
        </w:rPr>
      </w:pPr>
      <w:r w:rsidRPr="34332CC9">
        <w:rPr>
          <w:i/>
          <w:iCs/>
          <w:sz w:val="20"/>
          <w:szCs w:val="20"/>
        </w:rPr>
        <w:t>Scavenger hunts</w:t>
      </w:r>
    </w:p>
    <w:p w14:paraId="4BFDCB17" w14:textId="49988FF5" w:rsidR="0087645E" w:rsidRPr="00863EEE" w:rsidRDefault="00CB6A4C" w:rsidP="34332CC9">
      <w:pPr>
        <w:pStyle w:val="ListParagraph"/>
        <w:rPr>
          <w:i/>
          <w:iCs/>
          <w:sz w:val="20"/>
          <w:szCs w:val="20"/>
        </w:rPr>
      </w:pPr>
      <w:r w:rsidRPr="34332CC9">
        <w:rPr>
          <w:rFonts w:cs="Arial"/>
        </w:rPr>
        <w:t xml:space="preserve">  </w:t>
      </w:r>
    </w:p>
    <w:p w14:paraId="020ADEAA" w14:textId="55386AAB" w:rsidR="0087645E" w:rsidRPr="00863EEE" w:rsidRDefault="0087645E" w:rsidP="34332CC9">
      <w:pPr>
        <w:pStyle w:val="ListParagraph"/>
        <w:rPr>
          <w:rFonts w:cs="Arial"/>
        </w:rPr>
      </w:pPr>
    </w:p>
    <w:p w14:paraId="352582D7" w14:textId="72CC7C52" w:rsidR="0087645E" w:rsidRPr="00863EEE" w:rsidRDefault="4965F0A2" w:rsidP="34332CC9">
      <w:pPr>
        <w:pStyle w:val="ListParagraph"/>
        <w:ind w:left="0"/>
        <w:rPr>
          <w:b/>
          <w:bCs/>
          <w:color w:val="538135" w:themeColor="accent6" w:themeShade="BF"/>
          <w:sz w:val="32"/>
          <w:szCs w:val="32"/>
        </w:rPr>
      </w:pPr>
      <w:r w:rsidRPr="34332CC9">
        <w:rPr>
          <w:b/>
          <w:bCs/>
          <w:color w:val="538135" w:themeColor="accent6" w:themeShade="BF"/>
          <w:sz w:val="32"/>
          <w:szCs w:val="32"/>
        </w:rPr>
        <w:t xml:space="preserve">Dinosaurs </w:t>
      </w:r>
      <w:r w:rsidR="2D86B315" w:rsidRPr="34332CC9">
        <w:rPr>
          <w:b/>
          <w:bCs/>
          <w:color w:val="538135" w:themeColor="accent6" w:themeShade="BF"/>
          <w:sz w:val="32"/>
          <w:szCs w:val="32"/>
        </w:rPr>
        <w:t>Adventures</w:t>
      </w:r>
    </w:p>
    <w:p w14:paraId="6C6889C8" w14:textId="29CA5744" w:rsidR="0087645E" w:rsidRPr="00863EEE" w:rsidRDefault="00547854" w:rsidP="34332CC9">
      <w:pPr>
        <w:pStyle w:val="ListParagraph"/>
        <w:ind w:left="0"/>
        <w:rPr>
          <w:rFonts w:cs="Arial"/>
        </w:rPr>
      </w:pPr>
      <w:r>
        <w:rPr>
          <w:rFonts w:cs="Arial"/>
          <w:i/>
          <w:iCs/>
          <w:noProof/>
          <w:sz w:val="18"/>
          <w:szCs w:val="18"/>
          <w:lang w:eastAsia="en-GB"/>
        </w:rPr>
        <w:drawing>
          <wp:anchor distT="0" distB="0" distL="114300" distR="114300" simplePos="0" relativeHeight="251660288" behindDoc="1" locked="0" layoutInCell="1" allowOverlap="1" wp14:anchorId="0DFB63B8" wp14:editId="176128D6">
            <wp:simplePos x="0" y="0"/>
            <wp:positionH relativeFrom="page">
              <wp:posOffset>4826000</wp:posOffset>
            </wp:positionH>
            <wp:positionV relativeFrom="paragraph">
              <wp:posOffset>160655</wp:posOffset>
            </wp:positionV>
            <wp:extent cx="1298575" cy="1731010"/>
            <wp:effectExtent l="0" t="6667" r="9207" b="9208"/>
            <wp:wrapTight wrapText="bothSides">
              <wp:wrapPolygon edited="0">
                <wp:start x="21711" y="83"/>
                <wp:lineTo x="164" y="83"/>
                <wp:lineTo x="164" y="21477"/>
                <wp:lineTo x="21711" y="21477"/>
                <wp:lineTo x="21711" y="8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IMG_981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9857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D86B315" w:rsidRPr="34332CC9">
        <w:rPr>
          <w:rFonts w:cs="Arial"/>
        </w:rPr>
        <w:t xml:space="preserve">160 million years ago, this area was under a shallow tropical sea, teeming with life. </w:t>
      </w:r>
    </w:p>
    <w:p w14:paraId="54F7BFA7" w14:textId="711A7FE4" w:rsidR="0087645E" w:rsidRPr="00863EEE" w:rsidRDefault="2D86B315" w:rsidP="34332CC9">
      <w:pPr>
        <w:pStyle w:val="ListParagraph"/>
        <w:ind w:left="0"/>
        <w:rPr>
          <w:rFonts w:cs="Arial"/>
        </w:rPr>
      </w:pPr>
      <w:r w:rsidRPr="34332CC9">
        <w:rPr>
          <w:rFonts w:cs="Arial"/>
        </w:rPr>
        <w:t xml:space="preserve">Children will explore our prehistoric past through nature and participate in a variety of creative and problem-solving activities including: </w:t>
      </w:r>
    </w:p>
    <w:p w14:paraId="0C5DF8E8" w14:textId="340BE898" w:rsidR="0087645E" w:rsidRPr="00863EEE" w:rsidRDefault="0087645E" w:rsidP="34332CC9">
      <w:pPr>
        <w:pStyle w:val="ListParagraph"/>
        <w:ind w:left="0"/>
        <w:rPr>
          <w:rFonts w:cs="Arial"/>
        </w:rPr>
      </w:pPr>
    </w:p>
    <w:p w14:paraId="0C53C6FC" w14:textId="2549CCF7" w:rsidR="0087645E" w:rsidRPr="00863EEE" w:rsidRDefault="2D86B315" w:rsidP="34332CC9">
      <w:pPr>
        <w:pStyle w:val="ListParagraph"/>
        <w:rPr>
          <w:rFonts w:cs="Arial"/>
          <w:i/>
          <w:iCs/>
          <w:sz w:val="18"/>
          <w:szCs w:val="18"/>
        </w:rPr>
      </w:pPr>
      <w:r w:rsidRPr="34332CC9">
        <w:rPr>
          <w:rFonts w:cs="Arial"/>
          <w:i/>
          <w:iCs/>
          <w:sz w:val="20"/>
          <w:szCs w:val="20"/>
        </w:rPr>
        <w:t xml:space="preserve"> Building a nest for dinosaur eggs </w:t>
      </w:r>
    </w:p>
    <w:p w14:paraId="570AFEB4" w14:textId="61355CD4" w:rsidR="0087645E" w:rsidRPr="00863EEE" w:rsidRDefault="2D86B315" w:rsidP="34332CC9">
      <w:pPr>
        <w:pStyle w:val="ListParagraph"/>
        <w:rPr>
          <w:rFonts w:cs="Arial"/>
          <w:i/>
          <w:iCs/>
          <w:sz w:val="18"/>
          <w:szCs w:val="18"/>
        </w:rPr>
      </w:pPr>
      <w:r w:rsidRPr="34332CC9">
        <w:rPr>
          <w:rFonts w:cs="Arial"/>
          <w:i/>
          <w:iCs/>
          <w:sz w:val="20"/>
          <w:szCs w:val="20"/>
        </w:rPr>
        <w:t xml:space="preserve">Hunting for dinosaurs </w:t>
      </w:r>
    </w:p>
    <w:p w14:paraId="5964A89C" w14:textId="4606686B" w:rsidR="0087645E" w:rsidRPr="00863EEE" w:rsidRDefault="2D86B315" w:rsidP="34332CC9">
      <w:pPr>
        <w:pStyle w:val="ListParagraph"/>
        <w:rPr>
          <w:rFonts w:cs="Arial"/>
          <w:i/>
          <w:iCs/>
          <w:sz w:val="18"/>
          <w:szCs w:val="18"/>
        </w:rPr>
      </w:pPr>
      <w:r w:rsidRPr="34332CC9">
        <w:rPr>
          <w:rFonts w:cs="Arial"/>
          <w:i/>
          <w:iCs/>
          <w:sz w:val="20"/>
          <w:szCs w:val="20"/>
        </w:rPr>
        <w:t xml:space="preserve">Jurassic masks </w:t>
      </w:r>
    </w:p>
    <w:p w14:paraId="58CDD785" w14:textId="1F5364C4" w:rsidR="0087645E" w:rsidRPr="00863EEE" w:rsidRDefault="2D86B315" w:rsidP="34332CC9">
      <w:pPr>
        <w:pStyle w:val="ListParagraph"/>
        <w:rPr>
          <w:i/>
          <w:iCs/>
          <w:sz w:val="20"/>
          <w:szCs w:val="20"/>
        </w:rPr>
      </w:pPr>
      <w:r w:rsidRPr="34332CC9">
        <w:rPr>
          <w:rFonts w:cs="Arial"/>
          <w:i/>
          <w:iCs/>
          <w:sz w:val="20"/>
          <w:szCs w:val="20"/>
        </w:rPr>
        <w:t>Creating dinosaur footprints and more!</w:t>
      </w:r>
      <w:r w:rsidR="00CB6A4C" w:rsidRPr="34332CC9">
        <w:rPr>
          <w:rFonts w:cs="Arial"/>
          <w:i/>
          <w:iCs/>
          <w:sz w:val="20"/>
          <w:szCs w:val="20"/>
        </w:rPr>
        <w:t xml:space="preserve">    </w:t>
      </w:r>
      <w:r w:rsidR="00CB6A4C" w:rsidRPr="34332CC9">
        <w:rPr>
          <w:rFonts w:cs="Arial"/>
        </w:rPr>
        <w:t xml:space="preserve">                                                                                    </w:t>
      </w:r>
    </w:p>
    <w:p w14:paraId="60061E4C" w14:textId="6ACF9ADF" w:rsidR="002464C6" w:rsidRDefault="002464C6" w:rsidP="002464C6">
      <w:pPr>
        <w:widowControl w:val="0"/>
        <w:ind w:left="720"/>
        <w:jc w:val="center"/>
        <w:rPr>
          <w:rFonts w:ascii="Bradley Hand ITC" w:hAnsi="Bradley Hand ITC"/>
          <w:b/>
          <w:color w:val="008000"/>
          <w:sz w:val="24"/>
          <w:szCs w:val="24"/>
        </w:rPr>
      </w:pPr>
    </w:p>
    <w:p w14:paraId="7841F893" w14:textId="77777777" w:rsidR="00FE47E4" w:rsidRPr="0087645E" w:rsidRDefault="00C0086E" w:rsidP="0087645E">
      <w:pPr>
        <w:widowControl w:val="0"/>
        <w:rPr>
          <w:rFonts w:ascii="Bradley Hand ITC" w:hAnsi="Bradley Hand ITC"/>
          <w:b/>
          <w:color w:val="008000"/>
          <w:szCs w:val="22"/>
        </w:rPr>
      </w:pPr>
      <w:r w:rsidRPr="007624BB">
        <w:rPr>
          <w:rFonts w:ascii="Calibri" w:hAnsi="Calibri"/>
          <w:b/>
          <w:color w:val="385623"/>
          <w:sz w:val="28"/>
          <w:szCs w:val="28"/>
        </w:rPr>
        <w:t>Other i</w:t>
      </w:r>
      <w:r w:rsidR="00FE47E4" w:rsidRPr="007624BB">
        <w:rPr>
          <w:rFonts w:ascii="Calibri" w:hAnsi="Calibri"/>
          <w:b/>
          <w:color w:val="385623"/>
          <w:sz w:val="28"/>
          <w:szCs w:val="28"/>
        </w:rPr>
        <w:t>nformation:</w:t>
      </w:r>
      <w:r w:rsidR="00DB742E" w:rsidRPr="007624BB">
        <w:rPr>
          <w:rFonts w:ascii="Calibri" w:hAnsi="Calibri"/>
          <w:b/>
          <w:color w:val="385623"/>
          <w:sz w:val="28"/>
          <w:szCs w:val="28"/>
        </w:rPr>
        <w:t xml:space="preserve"> </w:t>
      </w:r>
    </w:p>
    <w:p w14:paraId="44EAFD9C" w14:textId="3BC71B33" w:rsidR="00FE47E4" w:rsidRPr="00346FA8" w:rsidRDefault="00FE47E4" w:rsidP="00FE47E4">
      <w:pPr>
        <w:widowControl w:val="0"/>
        <w:rPr>
          <w:rFonts w:ascii="Calibri" w:hAnsi="Calibri"/>
          <w:b/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7564"/>
      </w:tblGrid>
      <w:tr w:rsidR="00FE47E4" w:rsidRPr="007856C0" w14:paraId="5F13D6B7" w14:textId="77777777" w:rsidTr="34332CC9">
        <w:tc>
          <w:tcPr>
            <w:tcW w:w="2325" w:type="dxa"/>
          </w:tcPr>
          <w:p w14:paraId="6B041C76" w14:textId="77777777" w:rsidR="00FE47E4" w:rsidRPr="007856C0" w:rsidRDefault="00FE47E4" w:rsidP="007856C0">
            <w:pPr>
              <w:widowControl w:val="0"/>
              <w:rPr>
                <w:rFonts w:ascii="Calibri" w:hAnsi="Calibri"/>
                <w:b/>
                <w:szCs w:val="22"/>
              </w:rPr>
            </w:pPr>
            <w:r w:rsidRPr="007856C0">
              <w:rPr>
                <w:rFonts w:ascii="Calibri" w:hAnsi="Calibri"/>
                <w:b/>
                <w:szCs w:val="22"/>
              </w:rPr>
              <w:t>Duration</w:t>
            </w:r>
            <w:r w:rsidR="003444FF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7564" w:type="dxa"/>
          </w:tcPr>
          <w:p w14:paraId="64B7D929" w14:textId="4D895590" w:rsidR="00FE47E4" w:rsidRPr="000B3DC0" w:rsidRDefault="00A06E35" w:rsidP="34332CC9">
            <w:pPr>
              <w:widowControl w:val="0"/>
              <w:rPr>
                <w:rFonts w:ascii="Calibri" w:hAnsi="Calibri"/>
                <w:sz w:val="20"/>
              </w:rPr>
            </w:pPr>
            <w:r w:rsidRPr="34332CC9">
              <w:rPr>
                <w:rFonts w:ascii="Calibri" w:hAnsi="Calibri"/>
                <w:sz w:val="20"/>
              </w:rPr>
              <w:t>1</w:t>
            </w:r>
            <w:r w:rsidR="5076EB2F" w:rsidRPr="34332CC9">
              <w:rPr>
                <w:rFonts w:ascii="Calibri" w:hAnsi="Calibri"/>
                <w:sz w:val="20"/>
              </w:rPr>
              <w:t>0</w:t>
            </w:r>
            <w:r w:rsidR="4AFCA50B" w:rsidRPr="34332CC9">
              <w:rPr>
                <w:rFonts w:ascii="Calibri" w:hAnsi="Calibri"/>
                <w:sz w:val="20"/>
              </w:rPr>
              <w:t xml:space="preserve">am- </w:t>
            </w:r>
            <w:r w:rsidR="0824067E" w:rsidRPr="34332CC9">
              <w:rPr>
                <w:rFonts w:ascii="Calibri" w:hAnsi="Calibri"/>
                <w:sz w:val="20"/>
              </w:rPr>
              <w:t>11.30</w:t>
            </w:r>
            <w:r w:rsidR="563DF3CD" w:rsidRPr="34332CC9">
              <w:rPr>
                <w:rFonts w:ascii="Calibri" w:hAnsi="Calibri"/>
                <w:sz w:val="20"/>
              </w:rPr>
              <w:t>a</w:t>
            </w:r>
            <w:r w:rsidR="4AFCA50B" w:rsidRPr="34332CC9">
              <w:rPr>
                <w:rFonts w:ascii="Calibri" w:hAnsi="Calibri"/>
                <w:sz w:val="20"/>
              </w:rPr>
              <w:t>m</w:t>
            </w:r>
            <w:r w:rsidR="646EE2A9" w:rsidRPr="34332CC9">
              <w:rPr>
                <w:rFonts w:ascii="Calibri" w:hAnsi="Calibri"/>
                <w:sz w:val="20"/>
              </w:rPr>
              <w:t xml:space="preserve"> or 1pm-2.30pm</w:t>
            </w:r>
            <w:r w:rsidR="4AFCA50B" w:rsidRPr="34332CC9">
              <w:rPr>
                <w:rFonts w:ascii="Calibri" w:hAnsi="Calibri"/>
                <w:sz w:val="20"/>
              </w:rPr>
              <w:t xml:space="preserve"> You are welcome to stay on site after the session</w:t>
            </w:r>
            <w:r w:rsidR="36ECA5E5" w:rsidRPr="34332CC9">
              <w:rPr>
                <w:rFonts w:ascii="Calibri" w:hAnsi="Calibri"/>
                <w:sz w:val="20"/>
              </w:rPr>
              <w:t xml:space="preserve"> has ended. Closing time is 4</w:t>
            </w:r>
            <w:r w:rsidR="4AFCA50B" w:rsidRPr="34332CC9">
              <w:rPr>
                <w:rFonts w:ascii="Calibri" w:hAnsi="Calibri"/>
                <w:sz w:val="20"/>
              </w:rPr>
              <w:t>pm.</w:t>
            </w:r>
          </w:p>
        </w:tc>
      </w:tr>
      <w:tr w:rsidR="00D21ECD" w:rsidRPr="007856C0" w14:paraId="27940FF1" w14:textId="77777777" w:rsidTr="34332CC9">
        <w:trPr>
          <w:trHeight w:val="350"/>
        </w:trPr>
        <w:tc>
          <w:tcPr>
            <w:tcW w:w="2325" w:type="dxa"/>
          </w:tcPr>
          <w:p w14:paraId="435DC7FF" w14:textId="77777777" w:rsidR="00D21ECD" w:rsidRPr="007856C0" w:rsidRDefault="00D21ECD" w:rsidP="007856C0">
            <w:pPr>
              <w:widowControl w:val="0"/>
              <w:rPr>
                <w:rFonts w:ascii="Calibri" w:hAnsi="Calibri"/>
                <w:b/>
                <w:szCs w:val="22"/>
              </w:rPr>
            </w:pPr>
            <w:r w:rsidRPr="007856C0">
              <w:rPr>
                <w:rFonts w:ascii="Calibri" w:hAnsi="Calibri"/>
                <w:b/>
                <w:szCs w:val="22"/>
              </w:rPr>
              <w:t>Cost</w:t>
            </w:r>
            <w:r w:rsidR="003444FF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7564" w:type="dxa"/>
          </w:tcPr>
          <w:p w14:paraId="70788E1A" w14:textId="0CE5978D" w:rsidR="007646C8" w:rsidRPr="000B3DC0" w:rsidRDefault="7D6D733C" w:rsidP="34332CC9">
            <w:pPr>
              <w:widowControl w:val="0"/>
              <w:spacing w:line="259" w:lineRule="auto"/>
              <w:rPr>
                <w:rFonts w:ascii="Calibri" w:hAnsi="Calibri"/>
                <w:sz w:val="20"/>
              </w:rPr>
            </w:pPr>
            <w:r w:rsidRPr="34332CC9">
              <w:rPr>
                <w:rFonts w:ascii="Calibri" w:hAnsi="Calibri"/>
                <w:sz w:val="20"/>
              </w:rPr>
              <w:t>£</w:t>
            </w:r>
            <w:r w:rsidR="7AC576B9" w:rsidRPr="34332CC9">
              <w:rPr>
                <w:rFonts w:ascii="Calibri" w:hAnsi="Calibri"/>
                <w:sz w:val="20"/>
              </w:rPr>
              <w:t>150</w:t>
            </w:r>
            <w:r w:rsidRPr="34332CC9">
              <w:rPr>
                <w:rFonts w:ascii="Calibri" w:hAnsi="Calibri"/>
                <w:sz w:val="20"/>
              </w:rPr>
              <w:t xml:space="preserve"> + VAT per group of up to 30 children. Minimum charge of £1</w:t>
            </w:r>
            <w:r w:rsidR="5BCCEB09" w:rsidRPr="34332CC9">
              <w:rPr>
                <w:rFonts w:ascii="Calibri" w:hAnsi="Calibri"/>
                <w:sz w:val="20"/>
              </w:rPr>
              <w:t>00</w:t>
            </w:r>
            <w:r w:rsidRPr="34332CC9">
              <w:rPr>
                <w:rFonts w:ascii="Calibri" w:hAnsi="Calibri"/>
                <w:sz w:val="20"/>
              </w:rPr>
              <w:t xml:space="preserve"> + VAT per group of </w:t>
            </w:r>
            <w:r w:rsidRPr="34332CC9">
              <w:rPr>
                <w:rFonts w:ascii="Calibri" w:hAnsi="Calibri"/>
                <w:sz w:val="20"/>
              </w:rPr>
              <w:lastRenderedPageBreak/>
              <w:t>up to 20 children.</w:t>
            </w:r>
            <w:r w:rsidR="00993C0A">
              <w:rPr>
                <w:rFonts w:ascii="Calibri" w:hAnsi="Calibri"/>
                <w:sz w:val="20"/>
              </w:rPr>
              <w:t xml:space="preserve"> Children must be accompanied by supporting adults.</w:t>
            </w:r>
          </w:p>
        </w:tc>
      </w:tr>
      <w:tr w:rsidR="00FE47E4" w:rsidRPr="007856C0" w14:paraId="2F5B6C6B" w14:textId="77777777" w:rsidTr="34332CC9">
        <w:tc>
          <w:tcPr>
            <w:tcW w:w="2325" w:type="dxa"/>
          </w:tcPr>
          <w:p w14:paraId="5DD41A4F" w14:textId="77777777" w:rsidR="00FE47E4" w:rsidRPr="007856C0" w:rsidRDefault="006D7331" w:rsidP="007856C0">
            <w:pPr>
              <w:widowControl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lastRenderedPageBreak/>
              <w:t>G</w:t>
            </w:r>
            <w:r w:rsidR="00FE47E4" w:rsidRPr="007856C0">
              <w:rPr>
                <w:rFonts w:ascii="Calibri" w:hAnsi="Calibri"/>
                <w:b/>
                <w:szCs w:val="22"/>
              </w:rPr>
              <w:t>roup size</w:t>
            </w:r>
            <w:r w:rsidR="003444FF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7564" w:type="dxa"/>
          </w:tcPr>
          <w:p w14:paraId="18E5A362" w14:textId="2742C497" w:rsidR="00B37854" w:rsidRPr="000B3DC0" w:rsidRDefault="532D20CC" w:rsidP="34332CC9">
            <w:pPr>
              <w:widowControl w:val="0"/>
              <w:spacing w:line="259" w:lineRule="auto"/>
            </w:pPr>
            <w:r w:rsidRPr="34332CC9">
              <w:rPr>
                <w:rFonts w:ascii="Calibri" w:hAnsi="Calibri"/>
                <w:sz w:val="20"/>
              </w:rPr>
              <w:t xml:space="preserve">We can accommodate up to 30 children per session. We can take bookings </w:t>
            </w:r>
            <w:r w:rsidR="00993C0A">
              <w:rPr>
                <w:rFonts w:ascii="Calibri" w:hAnsi="Calibri"/>
                <w:sz w:val="20"/>
              </w:rPr>
              <w:t xml:space="preserve">for </w:t>
            </w:r>
            <w:bookmarkStart w:id="0" w:name="_GoBack"/>
            <w:bookmarkEnd w:id="0"/>
            <w:r w:rsidRPr="34332CC9">
              <w:rPr>
                <w:rFonts w:ascii="Calibri" w:hAnsi="Calibri"/>
                <w:sz w:val="20"/>
              </w:rPr>
              <w:t>2 sessions per day.</w:t>
            </w:r>
          </w:p>
        </w:tc>
      </w:tr>
      <w:tr w:rsidR="00FE47E4" w:rsidRPr="007856C0" w14:paraId="5F045DCF" w14:textId="77777777" w:rsidTr="34332CC9">
        <w:tc>
          <w:tcPr>
            <w:tcW w:w="2325" w:type="dxa"/>
          </w:tcPr>
          <w:p w14:paraId="38A1DF57" w14:textId="77777777" w:rsidR="00FE47E4" w:rsidRPr="007856C0" w:rsidRDefault="00FB6A5B" w:rsidP="007856C0">
            <w:pPr>
              <w:widowControl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Ra</w:t>
            </w:r>
            <w:r w:rsidR="00FE47E4" w:rsidRPr="007856C0">
              <w:rPr>
                <w:rFonts w:ascii="Calibri" w:hAnsi="Calibri"/>
                <w:b/>
                <w:szCs w:val="22"/>
              </w:rPr>
              <w:t>tio</w:t>
            </w:r>
            <w:r w:rsidR="003444FF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7564" w:type="dxa"/>
          </w:tcPr>
          <w:p w14:paraId="61B846D0" w14:textId="6191F608" w:rsidR="00B37854" w:rsidRPr="000B3DC0" w:rsidRDefault="35418D2B" w:rsidP="34332CC9">
            <w:pPr>
              <w:widowControl w:val="0"/>
              <w:rPr>
                <w:rFonts w:ascii="Calibri" w:hAnsi="Calibri"/>
                <w:sz w:val="20"/>
              </w:rPr>
            </w:pPr>
            <w:r w:rsidRPr="34332CC9">
              <w:rPr>
                <w:rFonts w:ascii="Calibri" w:hAnsi="Calibri"/>
                <w:sz w:val="20"/>
              </w:rPr>
              <w:t>Minimum</w:t>
            </w:r>
            <w:r w:rsidR="0EA5D759" w:rsidRPr="34332CC9">
              <w:rPr>
                <w:rFonts w:ascii="Calibri" w:hAnsi="Calibri"/>
                <w:sz w:val="20"/>
              </w:rPr>
              <w:t xml:space="preserve"> ratio is 1</w:t>
            </w:r>
            <w:r w:rsidR="3AA46B7C" w:rsidRPr="34332CC9">
              <w:rPr>
                <w:rFonts w:ascii="Calibri" w:hAnsi="Calibri"/>
                <w:sz w:val="20"/>
              </w:rPr>
              <w:t xml:space="preserve"> adult to </w:t>
            </w:r>
            <w:r w:rsidR="0EA5D759" w:rsidRPr="34332CC9">
              <w:rPr>
                <w:rFonts w:ascii="Calibri" w:hAnsi="Calibri"/>
                <w:sz w:val="20"/>
              </w:rPr>
              <w:t>10</w:t>
            </w:r>
            <w:r w:rsidR="265A3526" w:rsidRPr="34332CC9">
              <w:rPr>
                <w:rFonts w:ascii="Calibri" w:hAnsi="Calibri"/>
                <w:sz w:val="20"/>
              </w:rPr>
              <w:t xml:space="preserve"> children</w:t>
            </w:r>
            <w:r w:rsidR="0EA5D759" w:rsidRPr="34332CC9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FE47E4" w:rsidRPr="007856C0" w14:paraId="23CBB135" w14:textId="77777777" w:rsidTr="34332CC9">
        <w:tc>
          <w:tcPr>
            <w:tcW w:w="2325" w:type="dxa"/>
          </w:tcPr>
          <w:p w14:paraId="5ACBC355" w14:textId="77777777" w:rsidR="00FE47E4" w:rsidRPr="007856C0" w:rsidRDefault="00FE47E4" w:rsidP="007856C0">
            <w:pPr>
              <w:widowControl w:val="0"/>
              <w:rPr>
                <w:rFonts w:ascii="Calibri" w:hAnsi="Calibri"/>
                <w:b/>
                <w:szCs w:val="22"/>
              </w:rPr>
            </w:pPr>
            <w:r w:rsidRPr="007856C0">
              <w:rPr>
                <w:rFonts w:ascii="Calibri" w:hAnsi="Calibri"/>
                <w:b/>
                <w:szCs w:val="22"/>
              </w:rPr>
              <w:t>What to bring</w:t>
            </w:r>
            <w:r w:rsidR="003444FF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7564" w:type="dxa"/>
          </w:tcPr>
          <w:p w14:paraId="1AECD389" w14:textId="77777777" w:rsidR="00B74AEF" w:rsidRPr="00B74AEF" w:rsidRDefault="00B74AEF" w:rsidP="00B74AEF">
            <w:pPr>
              <w:widowControl w:val="0"/>
              <w:numPr>
                <w:ilvl w:val="0"/>
                <w:numId w:val="7"/>
              </w:numPr>
              <w:rPr>
                <w:rFonts w:ascii="Calibri" w:hAnsi="Calibri" w:cs="Arial"/>
                <w:sz w:val="20"/>
              </w:rPr>
            </w:pPr>
            <w:r w:rsidRPr="00B74AEF">
              <w:rPr>
                <w:rFonts w:ascii="Calibri" w:hAnsi="Calibri" w:cs="Arial"/>
                <w:sz w:val="20"/>
              </w:rPr>
              <w:t>Please come in wellington boots or old trainers. Nothing you wouldn’t mind getting mucky.</w:t>
            </w:r>
          </w:p>
          <w:p w14:paraId="21611447" w14:textId="77777777" w:rsidR="00B74AEF" w:rsidRPr="003E5CEC" w:rsidRDefault="003E5CEC" w:rsidP="00B74AEF">
            <w:pPr>
              <w:widowControl w:val="0"/>
              <w:numPr>
                <w:ilvl w:val="0"/>
                <w:numId w:val="7"/>
              </w:numPr>
              <w:rPr>
                <w:rFonts w:ascii="Calibri" w:hAnsi="Calibri" w:cs="Arial"/>
                <w:sz w:val="20"/>
              </w:rPr>
            </w:pPr>
            <w:r w:rsidRPr="003E5CEC">
              <w:rPr>
                <w:rFonts w:ascii="Calibri" w:hAnsi="Calibri" w:cs="Arial"/>
                <w:sz w:val="20"/>
              </w:rPr>
              <w:t>Indoor shoes. If it is muddy, you will be asked to change into indoor shoes if you go into the Visitors Centre.</w:t>
            </w:r>
            <w:r w:rsidR="00A06E35">
              <w:rPr>
                <w:rFonts w:ascii="Calibri" w:hAnsi="Calibri" w:cs="Arial"/>
                <w:sz w:val="20"/>
              </w:rPr>
              <w:t xml:space="preserve"> </w:t>
            </w:r>
          </w:p>
          <w:p w14:paraId="0CFFA290" w14:textId="77777777" w:rsidR="00B74AEF" w:rsidRPr="00B74AEF" w:rsidRDefault="00B74AEF" w:rsidP="00B74AEF">
            <w:pPr>
              <w:widowControl w:val="0"/>
              <w:numPr>
                <w:ilvl w:val="0"/>
                <w:numId w:val="7"/>
              </w:numPr>
              <w:rPr>
                <w:rFonts w:ascii="Calibri" w:hAnsi="Calibri" w:cs="Arial"/>
                <w:sz w:val="20"/>
              </w:rPr>
            </w:pPr>
            <w:r w:rsidRPr="00B74AEF">
              <w:rPr>
                <w:rFonts w:ascii="Calibri" w:hAnsi="Calibri" w:cs="Arial"/>
                <w:sz w:val="20"/>
              </w:rPr>
              <w:t>Waterproof clothing in case of wet weather and enough layers including hat and gloves when seasonally appropriate. We will be outdoors for the duration of the day.</w:t>
            </w:r>
          </w:p>
          <w:p w14:paraId="346AAB0A" w14:textId="77777777" w:rsidR="00B74AEF" w:rsidRPr="00B74AEF" w:rsidRDefault="00B74AEF" w:rsidP="00B74AEF">
            <w:pPr>
              <w:widowControl w:val="0"/>
              <w:numPr>
                <w:ilvl w:val="0"/>
                <w:numId w:val="7"/>
              </w:numPr>
              <w:rPr>
                <w:rFonts w:ascii="Calibri" w:hAnsi="Calibri" w:cs="Arial"/>
                <w:sz w:val="20"/>
              </w:rPr>
            </w:pPr>
            <w:r w:rsidRPr="00B74AEF">
              <w:rPr>
                <w:rFonts w:ascii="Calibri" w:hAnsi="Calibri" w:cs="Arial"/>
                <w:sz w:val="20"/>
              </w:rPr>
              <w:t>Sunblock and a sun hat for warm sunny days, the forest school area is cool and shaded so ens</w:t>
            </w:r>
            <w:r>
              <w:rPr>
                <w:rFonts w:ascii="Calibri" w:hAnsi="Calibri" w:cs="Arial"/>
                <w:sz w:val="20"/>
              </w:rPr>
              <w:t>ure layers are packed even for warm days just in case</w:t>
            </w:r>
            <w:r w:rsidRPr="00B74AEF">
              <w:rPr>
                <w:rFonts w:ascii="Calibri" w:hAnsi="Calibri" w:cs="Arial"/>
                <w:sz w:val="20"/>
              </w:rPr>
              <w:t>.</w:t>
            </w:r>
          </w:p>
          <w:p w14:paraId="00BAD549" w14:textId="57485070" w:rsidR="00B74AEF" w:rsidRPr="00B74AEF" w:rsidRDefault="00B74AEF" w:rsidP="00B74AEF">
            <w:pPr>
              <w:widowControl w:val="0"/>
              <w:numPr>
                <w:ilvl w:val="0"/>
                <w:numId w:val="7"/>
              </w:numPr>
              <w:rPr>
                <w:rFonts w:ascii="Calibri" w:hAnsi="Calibri" w:cs="Arial"/>
                <w:sz w:val="20"/>
              </w:rPr>
            </w:pPr>
            <w:r w:rsidRPr="00B74AEF">
              <w:rPr>
                <w:rFonts w:ascii="Calibri" w:hAnsi="Calibri" w:cs="Arial"/>
                <w:sz w:val="20"/>
              </w:rPr>
              <w:t xml:space="preserve">The activities do involve getting messy so please do not send them </w:t>
            </w:r>
            <w:r w:rsidR="007F4F35">
              <w:rPr>
                <w:rFonts w:ascii="Calibri" w:hAnsi="Calibri" w:cs="Arial"/>
                <w:sz w:val="20"/>
              </w:rPr>
              <w:t xml:space="preserve">in their best clothes. </w:t>
            </w:r>
          </w:p>
          <w:p w14:paraId="58768006" w14:textId="08FA61A0" w:rsidR="004A6504" w:rsidRPr="009D3A80" w:rsidRDefault="004A6504" w:rsidP="00547854">
            <w:pPr>
              <w:widowControl w:val="0"/>
              <w:ind w:left="720"/>
              <w:rPr>
                <w:rFonts w:ascii="Calibri" w:hAnsi="Calibri" w:cs="Arial"/>
                <w:sz w:val="20"/>
              </w:rPr>
            </w:pPr>
          </w:p>
        </w:tc>
      </w:tr>
      <w:tr w:rsidR="00FE47E4" w:rsidRPr="007856C0" w14:paraId="18FAEB33" w14:textId="77777777" w:rsidTr="34332CC9">
        <w:tc>
          <w:tcPr>
            <w:tcW w:w="2325" w:type="dxa"/>
          </w:tcPr>
          <w:p w14:paraId="439E06F1" w14:textId="309B23B4" w:rsidR="00FE47E4" w:rsidRPr="007856C0" w:rsidRDefault="27C5FA2D" w:rsidP="34332CC9">
            <w:pPr>
              <w:widowControl w:val="0"/>
              <w:spacing w:line="259" w:lineRule="auto"/>
            </w:pPr>
            <w:r w:rsidRPr="34332CC9">
              <w:rPr>
                <w:rFonts w:ascii="Calibri" w:hAnsi="Calibri"/>
                <w:b/>
                <w:bCs/>
              </w:rPr>
              <w:t>How to book:</w:t>
            </w:r>
          </w:p>
        </w:tc>
        <w:tc>
          <w:tcPr>
            <w:tcW w:w="7564" w:type="dxa"/>
          </w:tcPr>
          <w:p w14:paraId="2394F13C" w14:textId="082A943E" w:rsidR="003E5CEC" w:rsidRPr="00863EEE" w:rsidRDefault="614F16D9" w:rsidP="00863EEE">
            <w:pPr>
              <w:pStyle w:val="NoSpacing"/>
              <w:jc w:val="center"/>
              <w:rPr>
                <w:sz w:val="24"/>
                <w:szCs w:val="24"/>
              </w:rPr>
            </w:pPr>
            <w:r w:rsidRPr="34332CC9">
              <w:rPr>
                <w:sz w:val="24"/>
                <w:szCs w:val="24"/>
              </w:rPr>
              <w:t xml:space="preserve">To </w:t>
            </w:r>
            <w:r w:rsidR="50655C42" w:rsidRPr="34332CC9">
              <w:rPr>
                <w:sz w:val="24"/>
                <w:szCs w:val="24"/>
              </w:rPr>
              <w:t xml:space="preserve">book your visit please email </w:t>
            </w:r>
            <w:hyperlink r:id="rId15">
              <w:r w:rsidR="50655C42" w:rsidRPr="34332CC9">
                <w:rPr>
                  <w:rStyle w:val="Hyperlink"/>
                  <w:sz w:val="24"/>
                  <w:szCs w:val="24"/>
                </w:rPr>
                <w:t>flagfenlearning@peterboroughlimited.co.uk</w:t>
              </w:r>
            </w:hyperlink>
            <w:r w:rsidR="50655C42" w:rsidRPr="34332CC9">
              <w:rPr>
                <w:sz w:val="24"/>
                <w:szCs w:val="24"/>
              </w:rPr>
              <w:t xml:space="preserve"> </w:t>
            </w:r>
            <w:r w:rsidR="00A06E35" w:rsidRPr="34332CC9">
              <w:rPr>
                <w:sz w:val="24"/>
                <w:szCs w:val="24"/>
              </w:rPr>
              <w:t xml:space="preserve">or phone 01733 </w:t>
            </w:r>
            <w:r w:rsidRPr="34332CC9">
              <w:rPr>
                <w:sz w:val="24"/>
                <w:szCs w:val="24"/>
              </w:rPr>
              <w:t>317988.</w:t>
            </w:r>
          </w:p>
        </w:tc>
      </w:tr>
    </w:tbl>
    <w:p w14:paraId="4B94D5A5" w14:textId="77777777" w:rsidR="00E5038C" w:rsidRPr="00D616C8" w:rsidRDefault="00E5038C" w:rsidP="00E87427">
      <w:pPr>
        <w:widowControl w:val="0"/>
        <w:rPr>
          <w:rFonts w:ascii="Calibri" w:hAnsi="Calibri"/>
        </w:rPr>
      </w:pPr>
    </w:p>
    <w:sectPr w:rsidR="00E5038C" w:rsidRPr="00D616C8" w:rsidSect="00DB742E">
      <w:head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EC669" w14:textId="77777777" w:rsidR="00007A45" w:rsidRDefault="00007A45">
      <w:r>
        <w:separator/>
      </w:r>
    </w:p>
  </w:endnote>
  <w:endnote w:type="continuationSeparator" w:id="0">
    <w:p w14:paraId="3656B9AB" w14:textId="77777777" w:rsidR="00007A45" w:rsidRDefault="00007A45">
      <w:r>
        <w:continuationSeparator/>
      </w:r>
    </w:p>
  </w:endnote>
  <w:endnote w:type="continuationNotice" w:id="1">
    <w:p w14:paraId="45FB0818" w14:textId="77777777" w:rsidR="00007A45" w:rsidRDefault="00007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F31CB" w14:textId="77777777" w:rsidR="00007A45" w:rsidRDefault="00007A45">
      <w:r>
        <w:separator/>
      </w:r>
    </w:p>
  </w:footnote>
  <w:footnote w:type="continuationSeparator" w:id="0">
    <w:p w14:paraId="53128261" w14:textId="77777777" w:rsidR="00007A45" w:rsidRDefault="00007A45">
      <w:r>
        <w:continuationSeparator/>
      </w:r>
    </w:p>
  </w:footnote>
  <w:footnote w:type="continuationNotice" w:id="1">
    <w:p w14:paraId="62486C05" w14:textId="77777777" w:rsidR="00007A45" w:rsidRDefault="00007A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91008" w14:textId="75370E9A" w:rsidR="00991955" w:rsidRPr="00D21ECD" w:rsidRDefault="00547854" w:rsidP="34332CC9">
    <w:pPr>
      <w:ind w:left="648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822FEB" wp14:editId="5F9F29A2">
          <wp:simplePos x="0" y="0"/>
          <wp:positionH relativeFrom="column">
            <wp:posOffset>4642485</wp:posOffset>
          </wp:positionH>
          <wp:positionV relativeFrom="paragraph">
            <wp:posOffset>-88265</wp:posOffset>
          </wp:positionV>
          <wp:extent cx="1419860" cy="757555"/>
          <wp:effectExtent l="0" t="0" r="8890" b="4445"/>
          <wp:wrapTight wrapText="bothSides">
            <wp:wrapPolygon edited="0">
              <wp:start x="0" y="0"/>
              <wp:lineTo x="0" y="21184"/>
              <wp:lineTo x="21445" y="21184"/>
              <wp:lineTo x="21445" y="0"/>
              <wp:lineTo x="0" y="0"/>
            </wp:wrapPolygon>
          </wp:wrapTight>
          <wp:docPr id="1412924793" name="Picture 1412924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AE33CC7" wp14:editId="5C38299F">
          <wp:simplePos x="0" y="0"/>
          <wp:positionH relativeFrom="column">
            <wp:posOffset>26035</wp:posOffset>
          </wp:positionH>
          <wp:positionV relativeFrom="paragraph">
            <wp:posOffset>-59690</wp:posOffset>
          </wp:positionV>
          <wp:extent cx="1266190" cy="828675"/>
          <wp:effectExtent l="0" t="0" r="0" b="9525"/>
          <wp:wrapTight wrapText="bothSides">
            <wp:wrapPolygon edited="0">
              <wp:start x="0" y="0"/>
              <wp:lineTo x="0" y="21352"/>
              <wp:lineTo x="21123" y="21352"/>
              <wp:lineTo x="21123" y="0"/>
              <wp:lineTo x="0" y="0"/>
            </wp:wrapPolygon>
          </wp:wrapTight>
          <wp:docPr id="1426639306" name="Picture 1426639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AA5FB8" w14:textId="77777777" w:rsidR="00547854" w:rsidRDefault="34332CC9" w:rsidP="34332CC9">
    <w:pPr>
      <w:jc w:val="center"/>
      <w:rPr>
        <w:rFonts w:ascii="Calibri" w:hAnsi="Calibri"/>
        <w:b/>
        <w:bCs/>
        <w:color w:val="008000"/>
        <w:sz w:val="48"/>
        <w:szCs w:val="48"/>
      </w:rPr>
    </w:pPr>
    <w:r w:rsidRPr="34332CC9">
      <w:rPr>
        <w:rFonts w:ascii="Calibri" w:hAnsi="Calibri"/>
        <w:b/>
        <w:bCs/>
        <w:color w:val="008000"/>
        <w:sz w:val="48"/>
        <w:szCs w:val="48"/>
      </w:rPr>
      <w:t xml:space="preserve"> </w:t>
    </w:r>
  </w:p>
  <w:p w14:paraId="433C0FF7" w14:textId="77777777" w:rsidR="00547854" w:rsidRDefault="00547854" w:rsidP="34332CC9">
    <w:pPr>
      <w:jc w:val="center"/>
      <w:rPr>
        <w:rFonts w:ascii="Calibri" w:hAnsi="Calibri"/>
        <w:b/>
        <w:bCs/>
        <w:color w:val="008000"/>
        <w:sz w:val="48"/>
        <w:szCs w:val="48"/>
      </w:rPr>
    </w:pPr>
  </w:p>
  <w:p w14:paraId="4D982469" w14:textId="6426E56A" w:rsidR="00991955" w:rsidRPr="007403CB" w:rsidRDefault="34332CC9" w:rsidP="34332CC9">
    <w:pPr>
      <w:jc w:val="center"/>
      <w:rPr>
        <w:rFonts w:ascii="Calibri" w:hAnsi="Calibri"/>
        <w:b/>
        <w:bCs/>
        <w:color w:val="385623"/>
        <w:sz w:val="44"/>
        <w:szCs w:val="44"/>
      </w:rPr>
    </w:pPr>
    <w:r w:rsidRPr="34332CC9">
      <w:rPr>
        <w:rFonts w:ascii="Calibri" w:hAnsi="Calibri"/>
        <w:b/>
        <w:bCs/>
        <w:color w:val="385623" w:themeColor="accent6" w:themeShade="80"/>
        <w:sz w:val="44"/>
        <w:szCs w:val="44"/>
      </w:rPr>
      <w:t>Go Wild! At Flag Fen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37B64"/>
    <w:multiLevelType w:val="hybridMultilevel"/>
    <w:tmpl w:val="1DD02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A62E0"/>
    <w:multiLevelType w:val="hybridMultilevel"/>
    <w:tmpl w:val="E76A7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06EA5"/>
    <w:multiLevelType w:val="hybridMultilevel"/>
    <w:tmpl w:val="E634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D56B2"/>
    <w:multiLevelType w:val="hybridMultilevel"/>
    <w:tmpl w:val="6CC08B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A2826"/>
    <w:multiLevelType w:val="hybridMultilevel"/>
    <w:tmpl w:val="40742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15991"/>
    <w:multiLevelType w:val="hybridMultilevel"/>
    <w:tmpl w:val="BFFA6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D04FB"/>
    <w:multiLevelType w:val="hybridMultilevel"/>
    <w:tmpl w:val="8DF436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4C"/>
    <w:rsid w:val="00007A45"/>
    <w:rsid w:val="00016184"/>
    <w:rsid w:val="00016618"/>
    <w:rsid w:val="00033B93"/>
    <w:rsid w:val="00057C5F"/>
    <w:rsid w:val="000602F3"/>
    <w:rsid w:val="0006100C"/>
    <w:rsid w:val="0007578F"/>
    <w:rsid w:val="000B3DC0"/>
    <w:rsid w:val="000B7209"/>
    <w:rsid w:val="000B748C"/>
    <w:rsid w:val="000C3FB8"/>
    <w:rsid w:val="000C6E60"/>
    <w:rsid w:val="000D41C9"/>
    <w:rsid w:val="00104DE3"/>
    <w:rsid w:val="00107FE2"/>
    <w:rsid w:val="00110E48"/>
    <w:rsid w:val="0011403B"/>
    <w:rsid w:val="0012134C"/>
    <w:rsid w:val="00121367"/>
    <w:rsid w:val="001445E2"/>
    <w:rsid w:val="0014741F"/>
    <w:rsid w:val="00160D96"/>
    <w:rsid w:val="0018063F"/>
    <w:rsid w:val="00182309"/>
    <w:rsid w:val="00187AA8"/>
    <w:rsid w:val="00191286"/>
    <w:rsid w:val="001A2172"/>
    <w:rsid w:val="001B3841"/>
    <w:rsid w:val="001B5B1D"/>
    <w:rsid w:val="001C0F9F"/>
    <w:rsid w:val="001E5226"/>
    <w:rsid w:val="001E5D94"/>
    <w:rsid w:val="001F1A2D"/>
    <w:rsid w:val="002307FC"/>
    <w:rsid w:val="00236500"/>
    <w:rsid w:val="002464C6"/>
    <w:rsid w:val="00247FC3"/>
    <w:rsid w:val="00251EF0"/>
    <w:rsid w:val="00265CA0"/>
    <w:rsid w:val="002A19E6"/>
    <w:rsid w:val="002A7EC4"/>
    <w:rsid w:val="002C0FBC"/>
    <w:rsid w:val="002C278F"/>
    <w:rsid w:val="002C5711"/>
    <w:rsid w:val="002D33B0"/>
    <w:rsid w:val="002D7364"/>
    <w:rsid w:val="002E49D1"/>
    <w:rsid w:val="002F6F7C"/>
    <w:rsid w:val="002F78F7"/>
    <w:rsid w:val="003049D0"/>
    <w:rsid w:val="0030754D"/>
    <w:rsid w:val="00341DFC"/>
    <w:rsid w:val="003444FF"/>
    <w:rsid w:val="00344A92"/>
    <w:rsid w:val="00346FA8"/>
    <w:rsid w:val="003479E2"/>
    <w:rsid w:val="00347D22"/>
    <w:rsid w:val="00353D56"/>
    <w:rsid w:val="00356FBB"/>
    <w:rsid w:val="003634A1"/>
    <w:rsid w:val="00363535"/>
    <w:rsid w:val="0037261C"/>
    <w:rsid w:val="003735C2"/>
    <w:rsid w:val="00386D38"/>
    <w:rsid w:val="00393168"/>
    <w:rsid w:val="003A39DD"/>
    <w:rsid w:val="003B0C3F"/>
    <w:rsid w:val="003B4B39"/>
    <w:rsid w:val="003B6FED"/>
    <w:rsid w:val="003E2B13"/>
    <w:rsid w:val="003E5CEC"/>
    <w:rsid w:val="003F60EC"/>
    <w:rsid w:val="004103B3"/>
    <w:rsid w:val="00417695"/>
    <w:rsid w:val="004266B6"/>
    <w:rsid w:val="00430DC7"/>
    <w:rsid w:val="004319A7"/>
    <w:rsid w:val="004517D9"/>
    <w:rsid w:val="004979C4"/>
    <w:rsid w:val="004A136E"/>
    <w:rsid w:val="004A6504"/>
    <w:rsid w:val="004B06E9"/>
    <w:rsid w:val="004D0587"/>
    <w:rsid w:val="004E2079"/>
    <w:rsid w:val="004F209E"/>
    <w:rsid w:val="004F7D07"/>
    <w:rsid w:val="00523085"/>
    <w:rsid w:val="00530DE6"/>
    <w:rsid w:val="005337A7"/>
    <w:rsid w:val="00541F61"/>
    <w:rsid w:val="00546743"/>
    <w:rsid w:val="00547854"/>
    <w:rsid w:val="00551D4D"/>
    <w:rsid w:val="005759F9"/>
    <w:rsid w:val="005841FD"/>
    <w:rsid w:val="00584236"/>
    <w:rsid w:val="00584A98"/>
    <w:rsid w:val="00595EA8"/>
    <w:rsid w:val="005B0B05"/>
    <w:rsid w:val="005C0619"/>
    <w:rsid w:val="005C1A91"/>
    <w:rsid w:val="005C457E"/>
    <w:rsid w:val="005C635A"/>
    <w:rsid w:val="005D6A46"/>
    <w:rsid w:val="005D70E5"/>
    <w:rsid w:val="006069E4"/>
    <w:rsid w:val="0061345C"/>
    <w:rsid w:val="00614B12"/>
    <w:rsid w:val="00616DE1"/>
    <w:rsid w:val="00621ABD"/>
    <w:rsid w:val="00630C75"/>
    <w:rsid w:val="00637934"/>
    <w:rsid w:val="00646CD0"/>
    <w:rsid w:val="00647F1C"/>
    <w:rsid w:val="006509A3"/>
    <w:rsid w:val="00657CE6"/>
    <w:rsid w:val="00670306"/>
    <w:rsid w:val="00675C84"/>
    <w:rsid w:val="006A5518"/>
    <w:rsid w:val="006A6764"/>
    <w:rsid w:val="006C37AC"/>
    <w:rsid w:val="006D1494"/>
    <w:rsid w:val="006D56C1"/>
    <w:rsid w:val="006D7331"/>
    <w:rsid w:val="00712617"/>
    <w:rsid w:val="007232D2"/>
    <w:rsid w:val="00723BAA"/>
    <w:rsid w:val="007243A0"/>
    <w:rsid w:val="007344BE"/>
    <w:rsid w:val="007403CB"/>
    <w:rsid w:val="00744F63"/>
    <w:rsid w:val="00757D81"/>
    <w:rsid w:val="007624BB"/>
    <w:rsid w:val="007646C8"/>
    <w:rsid w:val="00767447"/>
    <w:rsid w:val="00773CE9"/>
    <w:rsid w:val="007856C0"/>
    <w:rsid w:val="007B706B"/>
    <w:rsid w:val="007E34ED"/>
    <w:rsid w:val="007F4F35"/>
    <w:rsid w:val="0080276F"/>
    <w:rsid w:val="00803CEA"/>
    <w:rsid w:val="00804527"/>
    <w:rsid w:val="0081476B"/>
    <w:rsid w:val="008422D3"/>
    <w:rsid w:val="00863EEE"/>
    <w:rsid w:val="00864BEF"/>
    <w:rsid w:val="00866628"/>
    <w:rsid w:val="0087645E"/>
    <w:rsid w:val="00881075"/>
    <w:rsid w:val="0088587A"/>
    <w:rsid w:val="008A3A67"/>
    <w:rsid w:val="008A58B9"/>
    <w:rsid w:val="008B733E"/>
    <w:rsid w:val="008C26E7"/>
    <w:rsid w:val="008D4AE5"/>
    <w:rsid w:val="008E189D"/>
    <w:rsid w:val="008F62CD"/>
    <w:rsid w:val="0091319E"/>
    <w:rsid w:val="00915C38"/>
    <w:rsid w:val="00921EB4"/>
    <w:rsid w:val="0093066D"/>
    <w:rsid w:val="009456E3"/>
    <w:rsid w:val="0095203B"/>
    <w:rsid w:val="00954AF0"/>
    <w:rsid w:val="00961C06"/>
    <w:rsid w:val="00973558"/>
    <w:rsid w:val="00983AC4"/>
    <w:rsid w:val="00991955"/>
    <w:rsid w:val="00993C0A"/>
    <w:rsid w:val="009979EE"/>
    <w:rsid w:val="009B5A59"/>
    <w:rsid w:val="009B6E8E"/>
    <w:rsid w:val="009B7A56"/>
    <w:rsid w:val="009C2188"/>
    <w:rsid w:val="009D079E"/>
    <w:rsid w:val="009D3A80"/>
    <w:rsid w:val="009F3C6B"/>
    <w:rsid w:val="00A06E35"/>
    <w:rsid w:val="00A134E8"/>
    <w:rsid w:val="00A14B8D"/>
    <w:rsid w:val="00A14E22"/>
    <w:rsid w:val="00A30A12"/>
    <w:rsid w:val="00A3493A"/>
    <w:rsid w:val="00A442B4"/>
    <w:rsid w:val="00A8316D"/>
    <w:rsid w:val="00A9521B"/>
    <w:rsid w:val="00AB1CDE"/>
    <w:rsid w:val="00AB500C"/>
    <w:rsid w:val="00AB71FD"/>
    <w:rsid w:val="00AC7C37"/>
    <w:rsid w:val="00AE283C"/>
    <w:rsid w:val="00AE58CA"/>
    <w:rsid w:val="00AE6878"/>
    <w:rsid w:val="00AE6AA2"/>
    <w:rsid w:val="00AE6C17"/>
    <w:rsid w:val="00B01635"/>
    <w:rsid w:val="00B37854"/>
    <w:rsid w:val="00B51BCA"/>
    <w:rsid w:val="00B52C5A"/>
    <w:rsid w:val="00B538AC"/>
    <w:rsid w:val="00B63942"/>
    <w:rsid w:val="00B64315"/>
    <w:rsid w:val="00B74AEF"/>
    <w:rsid w:val="00B8479F"/>
    <w:rsid w:val="00B9135A"/>
    <w:rsid w:val="00BA2224"/>
    <w:rsid w:val="00BB10AF"/>
    <w:rsid w:val="00BB675E"/>
    <w:rsid w:val="00BB67FC"/>
    <w:rsid w:val="00BC3D10"/>
    <w:rsid w:val="00BC6D35"/>
    <w:rsid w:val="00BD5B21"/>
    <w:rsid w:val="00BD7304"/>
    <w:rsid w:val="00BE0C39"/>
    <w:rsid w:val="00BE799A"/>
    <w:rsid w:val="00BF25E2"/>
    <w:rsid w:val="00BF3F5F"/>
    <w:rsid w:val="00C0086E"/>
    <w:rsid w:val="00C02293"/>
    <w:rsid w:val="00C136FD"/>
    <w:rsid w:val="00C17C11"/>
    <w:rsid w:val="00C362D0"/>
    <w:rsid w:val="00C36CF0"/>
    <w:rsid w:val="00C45C03"/>
    <w:rsid w:val="00C506AC"/>
    <w:rsid w:val="00C70622"/>
    <w:rsid w:val="00C94DF8"/>
    <w:rsid w:val="00CA082D"/>
    <w:rsid w:val="00CB6A4C"/>
    <w:rsid w:val="00CD0164"/>
    <w:rsid w:val="00CF0542"/>
    <w:rsid w:val="00D00D66"/>
    <w:rsid w:val="00D073BC"/>
    <w:rsid w:val="00D12B02"/>
    <w:rsid w:val="00D21ECD"/>
    <w:rsid w:val="00D25F49"/>
    <w:rsid w:val="00D41F89"/>
    <w:rsid w:val="00D5275B"/>
    <w:rsid w:val="00D5388B"/>
    <w:rsid w:val="00D545A1"/>
    <w:rsid w:val="00D6002F"/>
    <w:rsid w:val="00D616C8"/>
    <w:rsid w:val="00D666E8"/>
    <w:rsid w:val="00D7296C"/>
    <w:rsid w:val="00D8072B"/>
    <w:rsid w:val="00DA2038"/>
    <w:rsid w:val="00DB5CB3"/>
    <w:rsid w:val="00DB742E"/>
    <w:rsid w:val="00DD154B"/>
    <w:rsid w:val="00DD35F5"/>
    <w:rsid w:val="00E075FF"/>
    <w:rsid w:val="00E103D5"/>
    <w:rsid w:val="00E1046C"/>
    <w:rsid w:val="00E1092F"/>
    <w:rsid w:val="00E11266"/>
    <w:rsid w:val="00E5038C"/>
    <w:rsid w:val="00E54C2B"/>
    <w:rsid w:val="00E5506F"/>
    <w:rsid w:val="00E56CDB"/>
    <w:rsid w:val="00E57650"/>
    <w:rsid w:val="00E57A06"/>
    <w:rsid w:val="00E643EF"/>
    <w:rsid w:val="00E6726B"/>
    <w:rsid w:val="00E73B5E"/>
    <w:rsid w:val="00E73E2C"/>
    <w:rsid w:val="00E856F2"/>
    <w:rsid w:val="00E87427"/>
    <w:rsid w:val="00E87A65"/>
    <w:rsid w:val="00E950C7"/>
    <w:rsid w:val="00E97047"/>
    <w:rsid w:val="00EA2FF4"/>
    <w:rsid w:val="00EC6829"/>
    <w:rsid w:val="00EF1B25"/>
    <w:rsid w:val="00F13022"/>
    <w:rsid w:val="00F2026A"/>
    <w:rsid w:val="00F30B51"/>
    <w:rsid w:val="00F32238"/>
    <w:rsid w:val="00F71E1A"/>
    <w:rsid w:val="00F85BA2"/>
    <w:rsid w:val="00FA1EE6"/>
    <w:rsid w:val="00FB6A5B"/>
    <w:rsid w:val="00FC182E"/>
    <w:rsid w:val="00FE47E4"/>
    <w:rsid w:val="01FA4863"/>
    <w:rsid w:val="06519AF8"/>
    <w:rsid w:val="06946EC3"/>
    <w:rsid w:val="0824067E"/>
    <w:rsid w:val="0DD4CABB"/>
    <w:rsid w:val="0EA5D759"/>
    <w:rsid w:val="1077D925"/>
    <w:rsid w:val="11685EBF"/>
    <w:rsid w:val="142E6FB7"/>
    <w:rsid w:val="1E1189CA"/>
    <w:rsid w:val="1E158E27"/>
    <w:rsid w:val="2230E1B0"/>
    <w:rsid w:val="248BE850"/>
    <w:rsid w:val="265A3526"/>
    <w:rsid w:val="272E55CB"/>
    <w:rsid w:val="27C5FA2D"/>
    <w:rsid w:val="29785997"/>
    <w:rsid w:val="29988790"/>
    <w:rsid w:val="29E71C42"/>
    <w:rsid w:val="2CDAC234"/>
    <w:rsid w:val="2D86B315"/>
    <w:rsid w:val="2F8D3A75"/>
    <w:rsid w:val="34332CC9"/>
    <w:rsid w:val="35418D2B"/>
    <w:rsid w:val="36ECA5E5"/>
    <w:rsid w:val="39069DEC"/>
    <w:rsid w:val="3AA26E4D"/>
    <w:rsid w:val="3AA46B7C"/>
    <w:rsid w:val="3CA474E4"/>
    <w:rsid w:val="3F0C3D2C"/>
    <w:rsid w:val="3FAE68C8"/>
    <w:rsid w:val="407FF20E"/>
    <w:rsid w:val="40F181D8"/>
    <w:rsid w:val="45ABCA9E"/>
    <w:rsid w:val="4817C3EC"/>
    <w:rsid w:val="48693D68"/>
    <w:rsid w:val="4871DB96"/>
    <w:rsid w:val="48F86F2C"/>
    <w:rsid w:val="4965F0A2"/>
    <w:rsid w:val="4A67107E"/>
    <w:rsid w:val="4AFCA50B"/>
    <w:rsid w:val="4B2F36B5"/>
    <w:rsid w:val="4BA5324D"/>
    <w:rsid w:val="4CF62016"/>
    <w:rsid w:val="4E55EBD6"/>
    <w:rsid w:val="4F196221"/>
    <w:rsid w:val="501A6489"/>
    <w:rsid w:val="50655C42"/>
    <w:rsid w:val="5076EB2F"/>
    <w:rsid w:val="5258FA06"/>
    <w:rsid w:val="527E650C"/>
    <w:rsid w:val="532D20CC"/>
    <w:rsid w:val="541A356D"/>
    <w:rsid w:val="5588A3A5"/>
    <w:rsid w:val="563DF3CD"/>
    <w:rsid w:val="5751D62F"/>
    <w:rsid w:val="57DFF1F2"/>
    <w:rsid w:val="591C0327"/>
    <w:rsid w:val="5BCCEB09"/>
    <w:rsid w:val="5C391D72"/>
    <w:rsid w:val="5C53E833"/>
    <w:rsid w:val="5CD54246"/>
    <w:rsid w:val="614F16D9"/>
    <w:rsid w:val="61C71062"/>
    <w:rsid w:val="646EE2A9"/>
    <w:rsid w:val="65632964"/>
    <w:rsid w:val="66609532"/>
    <w:rsid w:val="6999D3A3"/>
    <w:rsid w:val="69D22247"/>
    <w:rsid w:val="6CE8A389"/>
    <w:rsid w:val="6D4E387D"/>
    <w:rsid w:val="6F456418"/>
    <w:rsid w:val="6F4DD3A9"/>
    <w:rsid w:val="6F558E5E"/>
    <w:rsid w:val="7020444B"/>
    <w:rsid w:val="72157838"/>
    <w:rsid w:val="737E278D"/>
    <w:rsid w:val="7AC576B9"/>
    <w:rsid w:val="7D6D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B701373"/>
  <w15:chartTrackingRefBased/>
  <w15:docId w15:val="{895776A6-95CD-4F4E-89FF-5D2E037A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4C6"/>
    <w:rPr>
      <w:rFonts w:ascii="Arial" w:hAnsi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6A4C"/>
    <w:pPr>
      <w:tabs>
        <w:tab w:val="center" w:pos="4153"/>
        <w:tab w:val="right" w:pos="8306"/>
      </w:tabs>
    </w:pPr>
  </w:style>
  <w:style w:type="character" w:styleId="Hyperlink">
    <w:name w:val="Hyperlink"/>
    <w:rsid w:val="00CB6A4C"/>
    <w:rPr>
      <w:color w:val="0000FF"/>
      <w:u w:val="single"/>
    </w:rPr>
  </w:style>
  <w:style w:type="table" w:styleId="TableGrid">
    <w:name w:val="Table Grid"/>
    <w:basedOn w:val="TableNormal"/>
    <w:rsid w:val="00CB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FE47E4"/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AE6C17"/>
    <w:rPr>
      <w:color w:val="800080"/>
      <w:u w:val="single"/>
    </w:rPr>
  </w:style>
  <w:style w:type="paragraph" w:styleId="Footer">
    <w:name w:val="footer"/>
    <w:basedOn w:val="Normal"/>
    <w:link w:val="FooterChar"/>
    <w:rsid w:val="003F6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F60EC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983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83A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5D94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flagfenlearning@peterboroughlimited.co.uk" TargetMode="Externa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D190D8CB6A44594FF4FBBD64ED7A3" ma:contentTypeVersion="17" ma:contentTypeDescription="Create a new document." ma:contentTypeScope="" ma:versionID="5362c1f381c69be24b249efa8516e583">
  <xsd:schema xmlns:xsd="http://www.w3.org/2001/XMLSchema" xmlns:xs="http://www.w3.org/2001/XMLSchema" xmlns:p="http://schemas.microsoft.com/office/2006/metadata/properties" xmlns:ns3="cfb65f0c-9f1d-4703-b84f-a416946bb614" xmlns:ns4="c7cb9ad4-c939-452d-b683-29e38b733a41" targetNamespace="http://schemas.microsoft.com/office/2006/metadata/properties" ma:root="true" ma:fieldsID="bc5fd7f45e29bd370fcc48b41ab397a5" ns3:_="" ns4:_="">
    <xsd:import namespace="cfb65f0c-9f1d-4703-b84f-a416946bb614"/>
    <xsd:import namespace="c7cb9ad4-c939-452d-b683-29e38b733a41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5f0c-9f1d-4703-b84f-a416946bb614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b9ad4-c939-452d-b683-29e38b73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8872B-9B86-49BC-8DBB-6E34D85AA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65f0c-9f1d-4703-b84f-a416946bb614"/>
    <ds:schemaRef ds:uri="c7cb9ad4-c939-452d-b683-29e38b73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6D59F-95EA-43C0-84E5-1ED381065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Teachers</vt:lpstr>
    </vt:vector>
  </TitlesOfParts>
  <Company>Peterborough City Council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Teachers</dc:title>
  <dc:subject/>
  <dc:creator>AAN624</dc:creator>
  <cp:keywords/>
  <cp:lastModifiedBy>Parnell Emma</cp:lastModifiedBy>
  <cp:revision>21</cp:revision>
  <cp:lastPrinted>2019-03-12T23:29:00Z</cp:lastPrinted>
  <dcterms:created xsi:type="dcterms:W3CDTF">2024-03-17T14:28:00Z</dcterms:created>
  <dcterms:modified xsi:type="dcterms:W3CDTF">2024-03-20T10:55:00Z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0x0101001F8D190D8CB6A44594FF4FBBD64ED7A3</vt:lpwstr>
  </property>
  <property fmtid="{D5CDD505-2E9C-101B-9397-08002B2CF9AE}" pid="3" name="UniqueSourceRef">
    <vt:lpwstr/>
  </property>
  <property fmtid="{D5CDD505-2E9C-101B-9397-08002B2CF9AE}" pid="4" name="FileHash">
    <vt:lpwstr/>
  </property>
  <property fmtid="{D5CDD505-2E9C-101B-9397-08002B2CF9AE}" pid="5" name="CloudMigratorVersion">
    <vt:lpwstr/>
  </property>
  <property fmtid="{D5CDD505-2E9C-101B-9397-08002B2CF9AE}" pid="6" name="CloudMigratorOriginId">
    <vt:lpwstr/>
  </property>
</Properties>
</file>